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4734"/>
        <w:gridCol w:w="4734"/>
      </w:tblGrid>
      <w:tr w:rsidR="00320CD0">
        <w:tc>
          <w:tcPr>
            <w:tcW w:w="4734" w:type="dxa"/>
            <w:vAlign w:val="bottom"/>
          </w:tcPr>
          <w:p w:rsidR="00320CD0" w:rsidRDefault="00320CD0">
            <w:pPr>
              <w:pStyle w:val="DeutscherBundestag"/>
              <w:jc w:val="left"/>
            </w:pPr>
            <w:bookmarkStart w:id="0" w:name="_GoBack"/>
            <w:bookmarkEnd w:id="0"/>
            <w:r>
              <w:t>Deutscher Bundestag</w:t>
            </w:r>
          </w:p>
        </w:tc>
        <w:tc>
          <w:tcPr>
            <w:tcW w:w="4734" w:type="dxa"/>
            <w:tcMar>
              <w:left w:w="0" w:type="dxa"/>
              <w:right w:w="0" w:type="dxa"/>
            </w:tcMar>
            <w:vAlign w:val="bottom"/>
          </w:tcPr>
          <w:p w:rsidR="00320CD0" w:rsidRDefault="00320CD0" w:rsidP="00440888">
            <w:pPr>
              <w:pStyle w:val="Drucksachennummer"/>
            </w:pPr>
            <w:r>
              <w:t xml:space="preserve">Drucksache </w:t>
            </w:r>
            <w:r w:rsidRPr="00320CD0">
              <w:rPr>
                <w:b w:val="0"/>
                <w:sz w:val="32"/>
              </w:rPr>
              <w:t>18/</w:t>
            </w:r>
            <w:r w:rsidRPr="00637B8C">
              <w:rPr>
                <w:rStyle w:val="Marker2"/>
                <w:sz w:val="33"/>
                <w:szCs w:val="33"/>
              </w:rPr>
              <w:t>[…]</w:t>
            </w:r>
          </w:p>
        </w:tc>
      </w:tr>
      <w:tr w:rsidR="00320CD0">
        <w:trPr>
          <w:trHeight w:hRule="exact" w:val="397"/>
        </w:trPr>
        <w:tc>
          <w:tcPr>
            <w:tcW w:w="4734" w:type="dxa"/>
            <w:vAlign w:val="bottom"/>
          </w:tcPr>
          <w:p w:rsidR="00320CD0" w:rsidRDefault="00320CD0" w:rsidP="00440888">
            <w:pPr>
              <w:pStyle w:val="Wahlperiode"/>
              <w:jc w:val="left"/>
            </w:pPr>
            <w:r w:rsidRPr="00320CD0">
              <w:t>18</w:t>
            </w:r>
            <w:r>
              <w:t>. Wahlperiode</w:t>
            </w:r>
          </w:p>
        </w:tc>
        <w:tc>
          <w:tcPr>
            <w:tcW w:w="4734" w:type="dxa"/>
            <w:vAlign w:val="bottom"/>
          </w:tcPr>
          <w:p w:rsidR="00320CD0" w:rsidRDefault="00320CD0">
            <w:pPr>
              <w:pStyle w:val="Datum"/>
              <w:rPr>
                <w:rStyle w:val="Marker2"/>
              </w:rPr>
            </w:pPr>
            <w:r>
              <w:rPr>
                <w:rStyle w:val="Marker2"/>
              </w:rPr>
              <w:t>[Datum]</w:t>
            </w:r>
          </w:p>
        </w:tc>
      </w:tr>
    </w:tbl>
    <w:p w:rsidR="00320CD0" w:rsidRDefault="00320CD0">
      <w:pPr>
        <w:pStyle w:val="AnfrageBezeichnung"/>
      </w:pPr>
      <w:r w:rsidRPr="00320CD0">
        <w:t>Kleine Anfrage</w:t>
      </w:r>
    </w:p>
    <w:p w:rsidR="00A54A85" w:rsidRDefault="00A54A85" w:rsidP="00A54A85">
      <w:pPr>
        <w:pStyle w:val="Initiant"/>
        <w:ind w:right="0"/>
        <w:rPr>
          <w:rStyle w:val="Marker"/>
          <w:rFonts w:eastAsia="Calibri"/>
          <w:color w:val="00000A"/>
        </w:rPr>
      </w:pPr>
      <w:r>
        <w:rPr>
          <w:rStyle w:val="Marker"/>
          <w:rFonts w:eastAsia="Calibri"/>
          <w:color w:val="00000A"/>
        </w:rPr>
        <w:t>der Abgeordneten Markus Kurth</w:t>
      </w:r>
      <w:r>
        <w:rPr>
          <w:rFonts w:eastAsia="Calibri"/>
          <w:bCs/>
          <w:color w:val="00000A"/>
        </w:rPr>
        <w:t xml:space="preserve">, </w:t>
      </w:r>
      <w:r>
        <w:rPr>
          <w:rStyle w:val="Marker"/>
          <w:rFonts w:eastAsia="Calibri"/>
          <w:color w:val="00000A"/>
        </w:rPr>
        <w:t xml:space="preserve">Beate Müller-Gemmeke, Maria Klein-Schmeink, </w:t>
      </w:r>
      <w:r w:rsidR="00BA5F40">
        <w:rPr>
          <w:rStyle w:val="Marker"/>
          <w:rFonts w:eastAsia="Calibri"/>
          <w:color w:val="00000A"/>
        </w:rPr>
        <w:t xml:space="preserve">Brigitte Pothmer, Corinna Rüffer, Dr. Wolfgang Strengmann-Kuhn, </w:t>
      </w:r>
      <w:r w:rsidR="002826F8">
        <w:rPr>
          <w:rStyle w:val="Marker"/>
          <w:rFonts w:eastAsia="Calibri"/>
          <w:color w:val="00000A"/>
        </w:rPr>
        <w:t xml:space="preserve">Britta Haßelmann, Dr. Tobias Lindner </w:t>
      </w:r>
      <w:r>
        <w:rPr>
          <w:rStyle w:val="Marker"/>
          <w:rFonts w:eastAsia="Calibri"/>
          <w:color w:val="00000A"/>
        </w:rPr>
        <w:t>und der Fraktion Bündnis 90 / Die Grünen</w:t>
      </w:r>
    </w:p>
    <w:p w:rsidR="00320CD0" w:rsidRDefault="0091666E">
      <w:pPr>
        <w:pStyle w:val="AnfrageTitel"/>
        <w:rPr>
          <w:rStyle w:val="Marker"/>
          <w:color w:val="auto"/>
        </w:rPr>
      </w:pPr>
      <w:r w:rsidRPr="0091666E">
        <w:rPr>
          <w:rStyle w:val="Marker"/>
          <w:color w:val="auto"/>
        </w:rPr>
        <w:t>Die Situation von Honorarlehrkräften</w:t>
      </w:r>
      <w:r w:rsidR="00746FDA">
        <w:rPr>
          <w:rStyle w:val="Marker"/>
          <w:color w:val="auto"/>
        </w:rPr>
        <w:t xml:space="preserve"> in Deutschland</w:t>
      </w:r>
    </w:p>
    <w:p w:rsidR="00363840" w:rsidRPr="00363840" w:rsidRDefault="00363840" w:rsidP="00363840">
      <w:pPr>
        <w:pStyle w:val="Text"/>
      </w:pPr>
    </w:p>
    <w:p w:rsidR="00A71932" w:rsidRDefault="004D470A" w:rsidP="0091666E">
      <w:pPr>
        <w:pStyle w:val="Text"/>
      </w:pPr>
      <w:r>
        <w:t xml:space="preserve">Honorarlehrkräfte arbeiten an Hochschulen, an Volkshochschulen, privaten Sprachschulen, Goethe-Instituten sowie an anderen Einrichtungen. Sehr häufig arbeiten sie im öffentlichen Auftrag. Trotz ihrer gesellschaftlich wichtigen und wertvollen Arbeit befinden sich Honorarlehrkräfte nicht selten in einer prekären Situation. Die Höhe der Honorare ist nicht annähernd mit der Bezahlung von fest angestellten Lehrkräften mit </w:t>
      </w:r>
      <w:r w:rsidR="00BA6B3E">
        <w:t>ähnlicher</w:t>
      </w:r>
      <w:r>
        <w:t xml:space="preserve"> Qualifikation </w:t>
      </w:r>
      <w:r w:rsidR="00BA6B3E">
        <w:t xml:space="preserve">und Tätigkeit vergleichbar. </w:t>
      </w:r>
      <w:r w:rsidR="00746FDA">
        <w:t>Die jüngsten Auseinandersetzungen um Betriebsprüfungen der Deutschen Rentenversicherung bei den Goethe-Instituten zeigen, wie unsicher d</w:t>
      </w:r>
      <w:r w:rsidR="00BA5F40">
        <w:t>er sozialrechtliche Status von Honorarl</w:t>
      </w:r>
      <w:r w:rsidR="00746FDA">
        <w:t xml:space="preserve">ehrkräften mitunter ist. </w:t>
      </w:r>
      <w:r w:rsidR="00A71932">
        <w:t xml:space="preserve">Eine mögliche Honorarausfallzahlung bei Krankheit ist genauso unwahrscheinlich wie die Zahlung von Urlaubsgeld. Bei Fragen der Sozialversicherung sieht es nicht viel besser aus. Die Höhe der Sozialversicherungsbeiträge sowie die </w:t>
      </w:r>
      <w:r w:rsidR="00BA5F40">
        <w:t xml:space="preserve">Tatsache, dass Selbständige die Beiträge oft alleine schultern müssen, </w:t>
      </w:r>
      <w:r w:rsidR="00A71932">
        <w:t xml:space="preserve">haben unter anderem dazu geführt, dass einige Honorarlehrkräfte hohe Beitragsschulden bei der gesetzlichen Renten- bzw. Krankenversicherung aufgebaut haben. </w:t>
      </w:r>
      <w:r w:rsidR="0091666E">
        <w:t>Für andere bleibt nach Abzug der Sozialversicherungsbeiträge, Betriebskosten und Steuern ein - gemessen am Qualifikationsniveau - bescheidenes Nettoeinkommen übrig. Eine gesetzliche Rente oberhalb der Grundsicherung wird trotz langjähriger Beitragszahlung in Vollzeit nur in den seltensten Fällen erreicht.</w:t>
      </w:r>
    </w:p>
    <w:p w:rsidR="00A71932" w:rsidRDefault="00A71932" w:rsidP="00A71932">
      <w:pPr>
        <w:pStyle w:val="Text"/>
      </w:pPr>
      <w:r>
        <w:t xml:space="preserve">Nach Ansicht der Frage stellenden Fraktion muss die Situation der Honorarlehrkräfte an vielen Stellen umfassend verbessert werden. </w:t>
      </w:r>
      <w:r w:rsidR="00FF5DB0">
        <w:t xml:space="preserve">Neben der Prüfung, wie Lehrkräfte häufiger fest angestellt werden können, bedarf es </w:t>
      </w:r>
      <w:r w:rsidR="00746FDA">
        <w:t>eindeutiger</w:t>
      </w:r>
      <w:r w:rsidR="00FF5DB0">
        <w:t xml:space="preserve"> Abgrenzungskriterien zwischen abhängiger Beschäftigung und freiwilliger Selbständigkeit. Handelt es sich eindeutig um eine selbständige Tätigkeit, so muss diese angemessen bezahlt werden. Mit Blick auf die soziale Absicherung von Selbständigen </w:t>
      </w:r>
      <w:r w:rsidR="00746FDA">
        <w:t>müssen</w:t>
      </w:r>
      <w:r w:rsidR="00FF5DB0">
        <w:t xml:space="preserve"> ein Schuldenschnitt erwogen, die Mindestbeiträge zur Krankenversicherung gesenkt, alle nicht anderweitig abgesicherten Selbständigen in die gesetzliche Rentenversicherung einbezogen und die Beitragszahlung weiter flexibilisiert werden. Neben der paritätischen Beitragstragung durch Auftraggeber und Auftragnehmer bedarf es </w:t>
      </w:r>
      <w:r w:rsidR="00746FDA">
        <w:t xml:space="preserve">der Einführung </w:t>
      </w:r>
      <w:r w:rsidR="00FF5DB0">
        <w:t xml:space="preserve">einer steuerfinanzierten Garantierente, </w:t>
      </w:r>
      <w:r w:rsidR="00FF5DB0" w:rsidRPr="00A71932">
        <w:t xml:space="preserve">die langjährig Versicherten mit </w:t>
      </w:r>
      <w:r w:rsidR="00FF5DB0">
        <w:t>dreißig</w:t>
      </w:r>
      <w:r w:rsidR="00FF5DB0" w:rsidRPr="00A71932">
        <w:t xml:space="preserve"> Versicherungsjahren eine Rente oberhalb der Grundsicherung </w:t>
      </w:r>
      <w:r w:rsidR="00BA5F40">
        <w:t>garantiert</w:t>
      </w:r>
      <w:r w:rsidR="00FF5DB0">
        <w:t xml:space="preserve">. </w:t>
      </w:r>
    </w:p>
    <w:p w:rsidR="00A71932" w:rsidRDefault="00A71932" w:rsidP="00A71932">
      <w:pPr>
        <w:pStyle w:val="Text"/>
      </w:pPr>
    </w:p>
    <w:p w:rsidR="00A71932" w:rsidRDefault="00A71932" w:rsidP="00A71932">
      <w:pPr>
        <w:pStyle w:val="Text"/>
      </w:pPr>
    </w:p>
    <w:p w:rsidR="00363840" w:rsidRDefault="00363840">
      <w:pPr>
        <w:spacing w:before="0" w:after="200" w:line="276" w:lineRule="auto"/>
        <w:jc w:val="left"/>
        <w:rPr>
          <w:snapToGrid w:val="0"/>
        </w:rPr>
      </w:pPr>
      <w:r>
        <w:rPr>
          <w:snapToGrid w:val="0"/>
        </w:rPr>
        <w:br w:type="page"/>
      </w:r>
    </w:p>
    <w:p w:rsidR="00320CD0" w:rsidRDefault="00320CD0">
      <w:pPr>
        <w:pStyle w:val="Eingangsformel"/>
        <w:rPr>
          <w:snapToGrid w:val="0"/>
        </w:rPr>
      </w:pPr>
      <w:r>
        <w:rPr>
          <w:snapToGrid w:val="0"/>
        </w:rPr>
        <w:lastRenderedPageBreak/>
        <w:t>Wir fragen die Bundesregierung:</w:t>
      </w:r>
    </w:p>
    <w:p w:rsidR="00363840" w:rsidRPr="00363840" w:rsidRDefault="00363840" w:rsidP="00363840">
      <w:pPr>
        <w:pStyle w:val="NummerierungStufe1"/>
        <w:numPr>
          <w:ilvl w:val="0"/>
          <w:numId w:val="0"/>
        </w:numPr>
        <w:ind w:left="425"/>
      </w:pPr>
    </w:p>
    <w:p w:rsidR="00010E6E" w:rsidRDefault="00010E6E" w:rsidP="00BA6B3E">
      <w:pPr>
        <w:pStyle w:val="NummerierungStufe1"/>
        <w:rPr>
          <w:rStyle w:val="Marker"/>
          <w:color w:val="auto"/>
        </w:rPr>
      </w:pPr>
      <w:r w:rsidRPr="00B319FD">
        <w:rPr>
          <w:rStyle w:val="Marker"/>
          <w:color w:val="auto"/>
        </w:rPr>
        <w:t xml:space="preserve">Wie viele Honorarlehrkräfte gibt es nach Kenntnis der Bundesregierung in Deutschland (bitte </w:t>
      </w:r>
      <w:r w:rsidR="00BA5F40">
        <w:rPr>
          <w:rStyle w:val="Marker"/>
          <w:color w:val="auto"/>
        </w:rPr>
        <w:t xml:space="preserve">nach Männern und Frauen </w:t>
      </w:r>
      <w:r w:rsidRPr="00B319FD">
        <w:rPr>
          <w:rStyle w:val="Marker"/>
          <w:color w:val="auto"/>
        </w:rPr>
        <w:t>getrennt ausweisen)?</w:t>
      </w:r>
      <w:r w:rsidR="00A71932" w:rsidRPr="00B319FD">
        <w:rPr>
          <w:rStyle w:val="Marker"/>
          <w:color w:val="auto"/>
        </w:rPr>
        <w:t xml:space="preserve"> </w:t>
      </w:r>
      <w:r w:rsidR="006C08A4">
        <w:rPr>
          <w:rStyle w:val="Marker"/>
          <w:color w:val="auto"/>
        </w:rPr>
        <w:t>Wie viele davon sind an Volkshochschule</w:t>
      </w:r>
      <w:r w:rsidR="00BA5F40">
        <w:rPr>
          <w:rStyle w:val="Marker"/>
          <w:color w:val="auto"/>
        </w:rPr>
        <w:t>n und Musikschulen beschäftigt?</w:t>
      </w:r>
    </w:p>
    <w:p w:rsidR="006C08A4" w:rsidRPr="006C08A4" w:rsidRDefault="006C08A4" w:rsidP="006C08A4">
      <w:pPr>
        <w:pStyle w:val="NummerierungStufe1"/>
        <w:rPr>
          <w:rStyle w:val="Marker"/>
          <w:color w:val="auto"/>
        </w:rPr>
      </w:pPr>
      <w:r w:rsidRPr="006C08A4">
        <w:rPr>
          <w:rStyle w:val="Marker"/>
          <w:color w:val="auto"/>
        </w:rPr>
        <w:t>Wie beurteilt die Bundesregierung das Schutzniveau von arbeitnehmerähnlichen Personen und dass das Kündigungsschutzgesetz, die Sonderkündigungsbestimmungen des Mutterschutzgesetzes sowie des Neunten Buches Sozialgesetzbuchs (SGB IX) nicht auf diese Personengruppe angewendet werden?</w:t>
      </w:r>
    </w:p>
    <w:p w:rsidR="00010E6E" w:rsidRPr="006E71D0" w:rsidRDefault="00010E6E" w:rsidP="00BA6B3E">
      <w:pPr>
        <w:pStyle w:val="NummerierungStufe1"/>
      </w:pPr>
      <w:r w:rsidRPr="00B319FD">
        <w:t xml:space="preserve">a. </w:t>
      </w:r>
      <w:r w:rsidR="00BA6B3E" w:rsidRPr="00B319FD">
        <w:t xml:space="preserve">Wie hoch </w:t>
      </w:r>
      <w:r w:rsidR="00BA6B3E" w:rsidRPr="006E71D0">
        <w:t xml:space="preserve">sind die Nachzahlungsverpflichtungen von Selbständigen bei der gesetzlichen Rentenversicherung? </w:t>
      </w:r>
    </w:p>
    <w:p w:rsidR="00BA6B3E" w:rsidRPr="006E71D0" w:rsidRDefault="00010E6E" w:rsidP="00010E6E">
      <w:pPr>
        <w:pStyle w:val="NummerierungStufe1"/>
        <w:numPr>
          <w:ilvl w:val="0"/>
          <w:numId w:val="0"/>
        </w:numPr>
        <w:ind w:left="425"/>
      </w:pPr>
      <w:r w:rsidRPr="006E71D0">
        <w:t xml:space="preserve">b. </w:t>
      </w:r>
      <w:r w:rsidR="00BA6B3E" w:rsidRPr="006E71D0">
        <w:t>Wie häufig</w:t>
      </w:r>
      <w:r w:rsidR="006E71D0" w:rsidRPr="006E71D0">
        <w:t>, in welchem Umfang</w:t>
      </w:r>
      <w:r w:rsidR="00BA6B3E" w:rsidRPr="006E71D0">
        <w:t xml:space="preserve"> und unter welchen Umständen ermöglicht die gesetzliche Rentenversicherung eine Abzahlung der Beitragsschulden in Raten?</w:t>
      </w:r>
    </w:p>
    <w:p w:rsidR="00010E6E" w:rsidRPr="006E71D0" w:rsidRDefault="00010E6E" w:rsidP="00BA6B3E">
      <w:pPr>
        <w:pStyle w:val="NummerierungStufe1"/>
      </w:pPr>
      <w:r w:rsidRPr="006E71D0">
        <w:t xml:space="preserve">a. </w:t>
      </w:r>
      <w:r w:rsidR="00BA6B3E" w:rsidRPr="006E71D0">
        <w:t xml:space="preserve">Wie hoch sind die Nachzahlungsverpflichtungen </w:t>
      </w:r>
      <w:r w:rsidR="006E71D0">
        <w:t xml:space="preserve">von </w:t>
      </w:r>
      <w:r w:rsidR="006E71D0" w:rsidRPr="006E71D0">
        <w:t>Selbstzahlerinnen und Selbstzahlern</w:t>
      </w:r>
      <w:r w:rsidR="00BA6B3E" w:rsidRPr="006E71D0">
        <w:t xml:space="preserve"> bei der gesetzlichen Kranken- und Pflegeversicherung</w:t>
      </w:r>
      <w:r w:rsidR="006E71D0" w:rsidRPr="006E71D0">
        <w:t xml:space="preserve"> (wenn möglich bitte nach Art der Erwerbstätigkeit aufschlüsseln)</w:t>
      </w:r>
      <w:r w:rsidR="00BA6B3E" w:rsidRPr="006E71D0">
        <w:t xml:space="preserve">? </w:t>
      </w:r>
    </w:p>
    <w:p w:rsidR="006E71D0" w:rsidRPr="006E71D0" w:rsidRDefault="00010E6E" w:rsidP="00010E6E">
      <w:pPr>
        <w:pStyle w:val="NummerierungStufe1"/>
        <w:numPr>
          <w:ilvl w:val="0"/>
          <w:numId w:val="0"/>
        </w:numPr>
        <w:ind w:left="425"/>
      </w:pPr>
      <w:r w:rsidRPr="006E71D0">
        <w:t xml:space="preserve">b. </w:t>
      </w:r>
      <w:r w:rsidR="006E71D0" w:rsidRPr="006E71D0">
        <w:t>Wie häufig, in welchem Umfang und unter welchen Umständen ermöglichen die Krankenkassen eine Abzahlung der Beitragsschulden in Raten?</w:t>
      </w:r>
    </w:p>
    <w:p w:rsidR="00010E6E" w:rsidRDefault="00010E6E" w:rsidP="00BA6B3E">
      <w:pPr>
        <w:pStyle w:val="NummerierungStufe1"/>
      </w:pPr>
      <w:r w:rsidRPr="006E71D0">
        <w:t xml:space="preserve">a. </w:t>
      </w:r>
      <w:r w:rsidR="00BA6B3E" w:rsidRPr="006E71D0">
        <w:t xml:space="preserve">Zu welchen </w:t>
      </w:r>
      <w:r w:rsidRPr="006E71D0">
        <w:t>Reaktionen</w:t>
      </w:r>
      <w:r w:rsidR="00BA6B3E" w:rsidRPr="006E71D0">
        <w:t xml:space="preserve"> bei den Goethe-Instituten ist es nach Kenntnis der Bundesregierung im Rahmen der Betriebsprüfungen </w:t>
      </w:r>
      <w:r w:rsidR="00B319FD" w:rsidRPr="006E71D0">
        <w:t xml:space="preserve">durch die Deutsche Rentenversicherung </w:t>
      </w:r>
      <w:r w:rsidR="00BA6B3E" w:rsidRPr="006E71D0">
        <w:t xml:space="preserve">gekommen? </w:t>
      </w:r>
    </w:p>
    <w:p w:rsidR="006C08A4" w:rsidRDefault="006C08A4" w:rsidP="006C08A4">
      <w:pPr>
        <w:pStyle w:val="NummerierungStufe1"/>
        <w:numPr>
          <w:ilvl w:val="0"/>
          <w:numId w:val="0"/>
        </w:numPr>
        <w:ind w:left="425"/>
      </w:pPr>
      <w:r>
        <w:t>b</w:t>
      </w:r>
      <w:r w:rsidR="00010E6E" w:rsidRPr="006E71D0">
        <w:t xml:space="preserve">. </w:t>
      </w:r>
      <w:r w:rsidR="00BA6B3E" w:rsidRPr="006E71D0">
        <w:t>Wie haben sich die Arbeitsbedingungen der Honorarlehrkräfte</w:t>
      </w:r>
      <w:r w:rsidR="00010E6E" w:rsidRPr="006E71D0">
        <w:t xml:space="preserve"> nach Kenntnis der Bundesregierung </w:t>
      </w:r>
      <w:r w:rsidR="00BA6B3E" w:rsidRPr="006E71D0">
        <w:t>verändert?</w:t>
      </w:r>
      <w:r w:rsidRPr="006C08A4">
        <w:t xml:space="preserve"> </w:t>
      </w:r>
    </w:p>
    <w:p w:rsidR="00BA6B3E" w:rsidRPr="006E71D0" w:rsidRDefault="006C08A4" w:rsidP="00010E6E">
      <w:pPr>
        <w:pStyle w:val="NummerierungStufe1"/>
        <w:numPr>
          <w:ilvl w:val="0"/>
          <w:numId w:val="0"/>
        </w:numPr>
        <w:ind w:left="425"/>
      </w:pPr>
      <w:r>
        <w:t xml:space="preserve">c. </w:t>
      </w:r>
      <w:r w:rsidRPr="006C08A4">
        <w:t>Zu welchem Ergebnis kam die Betriebsprüfung der Deutschen Rentenversicherung bei den Goethe-Instituten und welche rechtlichen Implikationen sind damit verbunden?</w:t>
      </w:r>
    </w:p>
    <w:p w:rsidR="006C08A4" w:rsidRDefault="00BA6B3E" w:rsidP="006C08A4">
      <w:pPr>
        <w:pStyle w:val="NummerierungStufe1"/>
      </w:pPr>
      <w:r w:rsidRPr="006E71D0">
        <w:t>In welchen Bundesländern beteiligen sich nach Kenntnis der Bundesregierung Auftraggeber an den Sozialversicherungsbeiträgen von Honorarlehrkräften</w:t>
      </w:r>
      <w:r w:rsidR="006C08A4">
        <w:t xml:space="preserve"> (bitte differenziert nach Volkshochschulen und Musikschulen)</w:t>
      </w:r>
      <w:r w:rsidRPr="006E71D0">
        <w:t>?</w:t>
      </w:r>
    </w:p>
    <w:p w:rsidR="00B319FD" w:rsidRPr="006E71D0" w:rsidRDefault="00B319FD" w:rsidP="006C08A4">
      <w:pPr>
        <w:pStyle w:val="NummerierungStufe1"/>
      </w:pPr>
      <w:r w:rsidRPr="006C08A4">
        <w:rPr>
          <w:snapToGrid w:val="0"/>
        </w:rPr>
        <w:t>Inwiefern beteiligen sich die - durch das Bundesamt für Migration und Flüchtlinge beauftragte - privaten und öffentlichen Träger zur Durchführung der Integrationskurse an den Sozialversicherungsbeiträgen der Honorarlehrkräfte?</w:t>
      </w:r>
    </w:p>
    <w:p w:rsidR="00320CD0" w:rsidRDefault="00320CD0">
      <w:pPr>
        <w:pStyle w:val="OrtDatum"/>
      </w:pPr>
      <w:r>
        <w:t xml:space="preserve">Berlin, den </w:t>
      </w:r>
      <w:r w:rsidR="003A3980" w:rsidRPr="002826F8">
        <w:rPr>
          <w:rStyle w:val="Marker"/>
          <w:color w:val="auto"/>
        </w:rPr>
        <w:t>27.06.2017</w:t>
      </w:r>
    </w:p>
    <w:p w:rsidR="00320CD0" w:rsidRPr="002826F8" w:rsidRDefault="003A3980">
      <w:pPr>
        <w:pStyle w:val="Unterzeichner"/>
      </w:pPr>
      <w:r w:rsidRPr="002826F8">
        <w:rPr>
          <w:rStyle w:val="Marker"/>
          <w:color w:val="auto"/>
        </w:rPr>
        <w:t>Katrin Göring-Eckardt, Dr. Anton Hofreiter und Fraktion</w:t>
      </w:r>
    </w:p>
    <w:sectPr w:rsidR="00320CD0" w:rsidRPr="002826F8" w:rsidSect="00320CD0">
      <w:headerReference w:type="even" r:id="rId8"/>
      <w:headerReference w:type="default" r:id="rId9"/>
      <w:pgSz w:w="11907" w:h="16839"/>
      <w:pgMar w:top="1134" w:right="3883" w:bottom="1417" w:left="1219"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3D0" w:rsidRDefault="00B713D0" w:rsidP="007C0874">
      <w:pPr>
        <w:spacing w:before="0" w:after="0"/>
      </w:pPr>
      <w:r>
        <w:separator/>
      </w:r>
    </w:p>
  </w:endnote>
  <w:endnote w:type="continuationSeparator" w:id="0">
    <w:p w:rsidR="00B713D0" w:rsidRDefault="00B713D0" w:rsidP="007C087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3D0" w:rsidRDefault="00B713D0" w:rsidP="007C0874">
      <w:pPr>
        <w:spacing w:before="0" w:after="0"/>
      </w:pPr>
      <w:r>
        <w:separator/>
      </w:r>
    </w:p>
  </w:footnote>
  <w:footnote w:type="continuationSeparator" w:id="0">
    <w:p w:rsidR="00B713D0" w:rsidRDefault="00B713D0" w:rsidP="007C087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CD0" w:rsidRDefault="00320CD0" w:rsidP="00320CD0">
    <w:pPr>
      <w:pStyle w:val="Kopfzeile"/>
      <w:framePr w:wrap="notBeside"/>
      <w:spacing w:before="120" w:after="40"/>
    </w:pPr>
    <w:r w:rsidRPr="00320CD0">
      <w:rPr>
        <w:rFonts w:ascii="Arial" w:hAnsi="Arial" w:cs="Arial"/>
        <w:b/>
        <w:sz w:val="24"/>
      </w:rPr>
      <w:t>Drucksache </w:t>
    </w:r>
    <w:r w:rsidRPr="00320CD0">
      <w:rPr>
        <w:rFonts w:ascii="Arial" w:hAnsi="Arial" w:cs="Arial"/>
        <w:sz w:val="24"/>
      </w:rPr>
      <w:t>18/</w:t>
    </w:r>
    <w:r w:rsidRPr="00320CD0">
      <w:rPr>
        <w:rFonts w:ascii="Arial" w:hAnsi="Arial" w:cs="Arial"/>
        <w:b/>
        <w:sz w:val="25"/>
      </w:rPr>
      <w:t>[…]</w:t>
    </w:r>
    <w:r>
      <w:tab/>
      <w:t>– </w:t>
    </w:r>
    <w:r>
      <w:fldChar w:fldCharType="begin"/>
    </w:r>
    <w:r>
      <w:instrText xml:space="preserve"> PAGE  \* MERGEFORMAT </w:instrText>
    </w:r>
    <w:r>
      <w:fldChar w:fldCharType="separate"/>
    </w:r>
    <w:r w:rsidR="002826F8">
      <w:rPr>
        <w:noProof/>
      </w:rPr>
      <w:t>2</w:t>
    </w:r>
    <w:r>
      <w:fldChar w:fldCharType="end"/>
    </w:r>
    <w:r w:rsidRPr="00320CD0">
      <w:t> –</w:t>
    </w:r>
    <w:r w:rsidRPr="00320CD0">
      <w:tab/>
      <w:t>Deutscher Bundestag – 18. Wahlperiode</w:t>
    </w:r>
  </w:p>
  <w:p w:rsidR="00320CD0" w:rsidRDefault="00320CD0" w:rsidP="00320CD0">
    <w:pPr>
      <w:pStyle w:val="Kopfzeile"/>
      <w:framePr w:wrap="notBeside"/>
      <w:pBdr>
        <w:bottom w:val="none" w:sz="0" w:space="0" w:color="auto"/>
      </w:pBdr>
      <w:spacing w:before="0" w:after="0"/>
    </w:pPr>
  </w:p>
  <w:p w:rsidR="00320CD0" w:rsidRPr="00320CD0" w:rsidRDefault="00320CD0" w:rsidP="00320CD0">
    <w:pPr>
      <w:pStyle w:val="Kopfzeile"/>
      <w:framePr w:wrap="notBeside"/>
      <w:pBdr>
        <w:bottom w:val="none" w:sz="0" w:space="0" w:color="auto"/>
      </w:pBdr>
      <w:spacing w:before="0"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CD0" w:rsidRDefault="00320CD0" w:rsidP="00320CD0">
    <w:pPr>
      <w:pStyle w:val="Kopfzeile"/>
      <w:framePr w:wrap="notBeside"/>
      <w:spacing w:before="120" w:after="40"/>
    </w:pPr>
    <w:r w:rsidRPr="00320CD0">
      <w:t>Deutscher Bundestag – 18. Wahlperiode</w:t>
    </w:r>
    <w:r>
      <w:tab/>
      <w:t>– </w:t>
    </w:r>
    <w:r>
      <w:fldChar w:fldCharType="begin"/>
    </w:r>
    <w:r>
      <w:instrText xml:space="preserve"> PAGE  \* MERGEFORMAT </w:instrText>
    </w:r>
    <w:r>
      <w:fldChar w:fldCharType="separate"/>
    </w:r>
    <w:r w:rsidR="003A3980">
      <w:rPr>
        <w:noProof/>
      </w:rPr>
      <w:t>3</w:t>
    </w:r>
    <w:r>
      <w:fldChar w:fldCharType="end"/>
    </w:r>
    <w:r w:rsidRPr="00320CD0">
      <w:t> –</w:t>
    </w:r>
    <w:r w:rsidRPr="00320CD0">
      <w:tab/>
    </w:r>
    <w:r w:rsidRPr="00320CD0">
      <w:rPr>
        <w:rFonts w:ascii="Arial" w:hAnsi="Arial" w:cs="Arial"/>
        <w:b/>
        <w:sz w:val="24"/>
      </w:rPr>
      <w:t>Drucksache </w:t>
    </w:r>
    <w:r w:rsidRPr="00320CD0">
      <w:rPr>
        <w:rFonts w:ascii="Arial" w:hAnsi="Arial" w:cs="Arial"/>
        <w:sz w:val="24"/>
      </w:rPr>
      <w:t>18/</w:t>
    </w:r>
    <w:r w:rsidRPr="00320CD0">
      <w:rPr>
        <w:rFonts w:ascii="Arial" w:hAnsi="Arial" w:cs="Arial"/>
        <w:b/>
        <w:sz w:val="25"/>
      </w:rPr>
      <w:t>[…]</w:t>
    </w:r>
  </w:p>
  <w:p w:rsidR="00320CD0" w:rsidRDefault="00320CD0" w:rsidP="00320CD0">
    <w:pPr>
      <w:pStyle w:val="Kopfzeile"/>
      <w:framePr w:wrap="notBeside"/>
      <w:pBdr>
        <w:bottom w:val="none" w:sz="0" w:space="0" w:color="auto"/>
      </w:pBdr>
      <w:spacing w:before="0" w:after="0"/>
    </w:pPr>
  </w:p>
  <w:p w:rsidR="00320CD0" w:rsidRPr="00320CD0" w:rsidRDefault="00320CD0" w:rsidP="00320CD0">
    <w:pPr>
      <w:pStyle w:val="Kopfzeile"/>
      <w:framePr w:wrap="notBeside"/>
      <w:pBdr>
        <w:bottom w:val="none" w:sz="0" w:space="0" w:color="auto"/>
      </w:pBd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589B"/>
    <w:multiLevelType w:val="singleLevel"/>
    <w:tmpl w:val="241214B0"/>
    <w:name w:val="Tabelle Aufzählung"/>
    <w:lvl w:ilvl="0">
      <w:start w:val="1"/>
      <w:numFmt w:val="bullet"/>
      <w:lvlRestart w:val="0"/>
      <w:pStyle w:val="TabelleAufzhlung"/>
      <w:lvlText w:val="–"/>
      <w:lvlJc w:val="left"/>
      <w:pPr>
        <w:tabs>
          <w:tab w:val="num" w:pos="283"/>
        </w:tabs>
        <w:ind w:left="0" w:firstLine="0"/>
      </w:pPr>
    </w:lvl>
  </w:abstractNum>
  <w:abstractNum w:abstractNumId="1" w15:restartNumberingAfterBreak="0">
    <w:nsid w:val="080A0DAD"/>
    <w:multiLevelType w:val="multilevel"/>
    <w:tmpl w:val="395E330A"/>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DA0E89"/>
    <w:multiLevelType w:val="singleLevel"/>
    <w:tmpl w:val="0990366C"/>
    <w:name w:val="Aufzählung (Stufe 5)"/>
    <w:lvl w:ilvl="0">
      <w:start w:val="1"/>
      <w:numFmt w:val="bullet"/>
      <w:lvlRestart w:val="0"/>
      <w:pStyle w:val="AufzhlungStufe5"/>
      <w:lvlText w:val="–"/>
      <w:lvlJc w:val="left"/>
      <w:pPr>
        <w:tabs>
          <w:tab w:val="num" w:pos="2126"/>
        </w:tabs>
        <w:ind w:left="2126" w:hanging="425"/>
      </w:pPr>
    </w:lvl>
  </w:abstractNum>
  <w:abstractNum w:abstractNumId="3" w15:restartNumberingAfterBreak="0">
    <w:nsid w:val="13E85297"/>
    <w:multiLevelType w:val="multilevel"/>
    <w:tmpl w:val="E946E098"/>
    <w:name w:val="Artikel"/>
    <w:lvl w:ilvl="0">
      <w:start w:val="1"/>
      <w:numFmt w:val="decimal"/>
      <w:lvlRestart w:val="0"/>
      <w:suff w:val="nothing"/>
      <w:lvlText w:val="Artikel %1"/>
      <w:lvlJc w:val="left"/>
      <w:pPr>
        <w:ind w:left="720" w:hanging="720"/>
      </w:pPr>
    </w:lvl>
    <w:lvl w:ilvl="1">
      <w:start w:val="1"/>
      <w:numFmt w:val="decimal"/>
      <w:suff w:val="nothing"/>
      <w:lvlText w:val="§ %2"/>
      <w:lvlJc w:val="left"/>
      <w:pPr>
        <w:tabs>
          <w:tab w:val="num" w:pos="0"/>
        </w:tabs>
        <w:ind w:left="0" w:firstLine="0"/>
      </w:pPr>
    </w:lvl>
    <w:lvl w:ilvl="2">
      <w:start w:val="1"/>
      <w:numFmt w:val="decimal"/>
      <w:lvlText w:val="(%3)"/>
      <w:lvlJc w:val="left"/>
      <w:pPr>
        <w:tabs>
          <w:tab w:val="num" w:pos="850"/>
        </w:tabs>
        <w:ind w:left="0" w:firstLine="425"/>
      </w:pPr>
    </w:lvl>
    <w:lvl w:ilvl="3">
      <w:start w:val="1"/>
      <w:numFmt w:val="decimal"/>
      <w:pStyle w:val="NummerierungStufe1"/>
      <w:lvlText w:val="%4."/>
      <w:lvlJc w:val="left"/>
      <w:pPr>
        <w:tabs>
          <w:tab w:val="num" w:pos="425"/>
        </w:tabs>
        <w:ind w:left="425" w:hanging="425"/>
      </w:pPr>
    </w:lvl>
    <w:lvl w:ilvl="4">
      <w:start w:val="1"/>
      <w:numFmt w:val="lowerLetter"/>
      <w:pStyle w:val="NummerierungStufe2"/>
      <w:lvlText w:val="%5)"/>
      <w:lvlJc w:val="left"/>
      <w:pPr>
        <w:tabs>
          <w:tab w:val="num" w:pos="850"/>
        </w:tabs>
        <w:ind w:left="850"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573DCB"/>
    <w:multiLevelType w:val="hybridMultilevel"/>
    <w:tmpl w:val="B30419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EB36AF"/>
    <w:multiLevelType w:val="singleLevel"/>
    <w:tmpl w:val="96445E22"/>
    <w:name w:val="Aufzählung (Stufe 1)"/>
    <w:lvl w:ilvl="0">
      <w:start w:val="1"/>
      <w:numFmt w:val="bullet"/>
      <w:lvlRestart w:val="0"/>
      <w:pStyle w:val="AufzhlungStufe1"/>
      <w:lvlText w:val="–"/>
      <w:lvlJc w:val="left"/>
      <w:pPr>
        <w:tabs>
          <w:tab w:val="num" w:pos="425"/>
        </w:tabs>
        <w:ind w:left="425" w:hanging="425"/>
      </w:pPr>
    </w:lvl>
  </w:abstractNum>
  <w:abstractNum w:abstractNumId="6" w15:restartNumberingAfterBreak="0">
    <w:nsid w:val="2DF25574"/>
    <w:multiLevelType w:val="multilevel"/>
    <w:tmpl w:val="371EF51E"/>
    <w:name w:val="eNorm Liste"/>
    <w:lvl w:ilvl="0">
      <w:start w:val="1"/>
      <w:numFmt w:val="decimal"/>
      <w:lvlRestart w:val="0"/>
      <w:pStyle w:val="ListeStufe1"/>
      <w:lvlText w:val="%1."/>
      <w:lvlJc w:val="left"/>
      <w:pPr>
        <w:tabs>
          <w:tab w:val="num" w:pos="425"/>
        </w:tabs>
        <w:ind w:left="425" w:hanging="425"/>
      </w:pPr>
    </w:lvl>
    <w:lvl w:ilvl="1">
      <w:start w:val="1"/>
      <w:numFmt w:val="none"/>
      <w:pStyle w:val="ListeFolgeabsatzStufe1"/>
      <w:lvlText w:val=""/>
      <w:lvlJc w:val="left"/>
      <w:pPr>
        <w:tabs>
          <w:tab w:val="num" w:pos="425"/>
        </w:tabs>
        <w:ind w:left="425" w:hanging="425"/>
      </w:pPr>
    </w:lvl>
    <w:lvl w:ilvl="2">
      <w:start w:val="1"/>
      <w:numFmt w:val="lowerLetter"/>
      <w:pStyle w:val="ListeStufe2"/>
      <w:lvlText w:val="%3)"/>
      <w:lvlJc w:val="left"/>
      <w:pPr>
        <w:tabs>
          <w:tab w:val="num" w:pos="850"/>
        </w:tabs>
        <w:ind w:left="850" w:hanging="425"/>
      </w:pPr>
    </w:lvl>
    <w:lvl w:ilvl="3">
      <w:start w:val="1"/>
      <w:numFmt w:val="none"/>
      <w:pStyle w:val="ListeFolgeabsatzStufe2"/>
      <w:lvlText w:val=""/>
      <w:lvlJc w:val="left"/>
      <w:pPr>
        <w:tabs>
          <w:tab w:val="num" w:pos="850"/>
        </w:tabs>
        <w:ind w:left="850" w:hanging="850"/>
      </w:pPr>
    </w:lvl>
    <w:lvl w:ilvl="4">
      <w:start w:val="1"/>
      <w:numFmt w:val="lowerLetter"/>
      <w:pStyle w:val="ListeStufe3"/>
      <w:lvlText w:val="%5%5)"/>
      <w:lvlJc w:val="left"/>
      <w:pPr>
        <w:tabs>
          <w:tab w:val="num" w:pos="1276"/>
        </w:tabs>
        <w:ind w:left="1276" w:hanging="426"/>
      </w:pPr>
    </w:lvl>
    <w:lvl w:ilvl="5">
      <w:start w:val="1"/>
      <w:numFmt w:val="none"/>
      <w:pStyle w:val="ListeFolgeabsatzStufe3"/>
      <w:lvlText w:val=""/>
      <w:lvlJc w:val="left"/>
      <w:pPr>
        <w:tabs>
          <w:tab w:val="num" w:pos="1276"/>
        </w:tabs>
        <w:ind w:left="1276" w:hanging="1276"/>
      </w:pPr>
    </w:lvl>
    <w:lvl w:ilvl="6">
      <w:start w:val="1"/>
      <w:numFmt w:val="lowerLetter"/>
      <w:pStyle w:val="ListeStufe4"/>
      <w:lvlText w:val="%7%7%7)"/>
      <w:lvlJc w:val="left"/>
      <w:pPr>
        <w:tabs>
          <w:tab w:val="num" w:pos="1984"/>
        </w:tabs>
        <w:ind w:left="1984" w:hanging="708"/>
      </w:pPr>
    </w:lvl>
    <w:lvl w:ilvl="7">
      <w:start w:val="1"/>
      <w:numFmt w:val="none"/>
      <w:pStyle w:val="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7" w15:restartNumberingAfterBreak="0">
    <w:nsid w:val="538E32B9"/>
    <w:multiLevelType w:val="singleLevel"/>
    <w:tmpl w:val="4E520E9E"/>
    <w:name w:val="Aufzählung (Stufe 4)"/>
    <w:lvl w:ilvl="0">
      <w:start w:val="1"/>
      <w:numFmt w:val="bullet"/>
      <w:lvlRestart w:val="0"/>
      <w:pStyle w:val="AufzhlungStufe4"/>
      <w:lvlText w:val="–"/>
      <w:lvlJc w:val="left"/>
      <w:pPr>
        <w:tabs>
          <w:tab w:val="num" w:pos="1701"/>
        </w:tabs>
        <w:ind w:left="1701" w:hanging="425"/>
      </w:pPr>
    </w:lvl>
  </w:abstractNum>
  <w:abstractNum w:abstractNumId="8" w15:restartNumberingAfterBreak="0">
    <w:nsid w:val="54F620F6"/>
    <w:multiLevelType w:val="singleLevel"/>
    <w:tmpl w:val="010ECA8C"/>
    <w:name w:val="Aufzählung (Stufe 2)"/>
    <w:lvl w:ilvl="0">
      <w:start w:val="1"/>
      <w:numFmt w:val="bullet"/>
      <w:lvlRestart w:val="0"/>
      <w:pStyle w:val="AufzhlungStufe2"/>
      <w:lvlText w:val="–"/>
      <w:lvlJc w:val="left"/>
      <w:pPr>
        <w:tabs>
          <w:tab w:val="num" w:pos="850"/>
        </w:tabs>
        <w:ind w:left="850" w:hanging="425"/>
      </w:pPr>
    </w:lvl>
  </w:abstractNum>
  <w:abstractNum w:abstractNumId="9" w15:restartNumberingAfterBreak="0">
    <w:nsid w:val="5E9A0E74"/>
    <w:multiLevelType w:val="multilevel"/>
    <w:tmpl w:val="17C8D6A8"/>
    <w:name w:val="Fragenkomplex Ueberschriften"/>
    <w:lvl w:ilvl="0">
      <w:start w:val="1"/>
      <w:numFmt w:val="upperRoman"/>
      <w:lvlRestart w:val="0"/>
      <w:pStyle w:val="FragenkomplexTitel"/>
      <w:lvlText w:val="%1."/>
      <w:lvlJc w:val="left"/>
      <w:pPr>
        <w:tabs>
          <w:tab w:val="num" w:pos="425"/>
        </w:tabs>
        <w:ind w:left="425" w:hanging="425"/>
      </w:pPr>
    </w:lvl>
    <w:lvl w:ilvl="1">
      <w:start w:val="1"/>
      <w:numFmt w:val="decimal"/>
      <w:pStyle w:val="FragenkomplexUntertitel"/>
      <w:lvlText w:val="%1.%2."/>
      <w:lvlJc w:val="left"/>
      <w:pPr>
        <w:tabs>
          <w:tab w:val="num" w:pos="425"/>
        </w:tabs>
        <w:ind w:left="425" w:hanging="425"/>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397490C"/>
    <w:multiLevelType w:val="singleLevel"/>
    <w:tmpl w:val="B1EC4D80"/>
    <w:name w:val="Tabelle Liste"/>
    <w:lvl w:ilvl="0">
      <w:start w:val="1"/>
      <w:numFmt w:val="decimal"/>
      <w:lvlRestart w:val="0"/>
      <w:pStyle w:val="TabelleListe"/>
      <w:lvlText w:val="%1."/>
      <w:lvlJc w:val="left"/>
      <w:pPr>
        <w:tabs>
          <w:tab w:val="num" w:pos="283"/>
        </w:tabs>
        <w:ind w:left="0" w:firstLine="0"/>
      </w:pPr>
    </w:lvl>
  </w:abstractNum>
  <w:abstractNum w:abstractNumId="11" w15:restartNumberingAfterBreak="0">
    <w:nsid w:val="7E4D2A11"/>
    <w:multiLevelType w:val="singleLevel"/>
    <w:tmpl w:val="B612535E"/>
    <w:name w:val="Aufzählung (Stufe 3)"/>
    <w:lvl w:ilvl="0">
      <w:start w:val="1"/>
      <w:numFmt w:val="bullet"/>
      <w:lvlRestart w:val="0"/>
      <w:pStyle w:val="AufzhlungStufe3"/>
      <w:lvlText w:val="–"/>
      <w:lvlJc w:val="left"/>
      <w:pPr>
        <w:tabs>
          <w:tab w:val="num" w:pos="1276"/>
        </w:tabs>
        <w:ind w:left="1276" w:hanging="426"/>
      </w:pPr>
    </w:lvl>
  </w:abstractNum>
  <w:num w:numId="1">
    <w:abstractNumId w:val="5"/>
  </w:num>
  <w:num w:numId="2">
    <w:abstractNumId w:val="8"/>
  </w:num>
  <w:num w:numId="3">
    <w:abstractNumId w:val="11"/>
  </w:num>
  <w:num w:numId="4">
    <w:abstractNumId w:val="7"/>
  </w:num>
  <w:num w:numId="5">
    <w:abstractNumId w:val="2"/>
  </w:num>
  <w:num w:numId="6">
    <w:abstractNumId w:val="6"/>
  </w:num>
  <w:num w:numId="7">
    <w:abstractNumId w:val="0"/>
  </w:num>
  <w:num w:numId="8">
    <w:abstractNumId w:val="10"/>
  </w:num>
  <w:num w:numId="9">
    <w:abstractNumId w:val="3"/>
  </w:num>
  <w:num w:numId="10">
    <w:abstractNumId w:val="9"/>
  </w:num>
  <w:num w:numId="11">
    <w:abstractNumId w:val="10"/>
    <w:lvlOverride w:ilvl="0">
      <w:startOverride w:val="1"/>
    </w:lvlOverride>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autoHyphenation/>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T" w:val="True"/>
    <w:docVar w:name="CUSTOMER" w:val="16"/>
    <w:docVar w:name="LW_DocType" w:val="ANFRAGE"/>
    <w:docVar w:name="LWCons_Langue" w:val="DE"/>
  </w:docVars>
  <w:rsids>
    <w:rsidRoot w:val="00320CD0"/>
    <w:rsid w:val="00010E6E"/>
    <w:rsid w:val="000910A6"/>
    <w:rsid w:val="000F6183"/>
    <w:rsid w:val="00162E74"/>
    <w:rsid w:val="00195E4C"/>
    <w:rsid w:val="00233839"/>
    <w:rsid w:val="002826F8"/>
    <w:rsid w:val="002E4C0A"/>
    <w:rsid w:val="002E7893"/>
    <w:rsid w:val="00320CD0"/>
    <w:rsid w:val="003475B8"/>
    <w:rsid w:val="00363840"/>
    <w:rsid w:val="003A3980"/>
    <w:rsid w:val="003E2CBC"/>
    <w:rsid w:val="00455749"/>
    <w:rsid w:val="004D470A"/>
    <w:rsid w:val="005251B2"/>
    <w:rsid w:val="005336B8"/>
    <w:rsid w:val="006C08A4"/>
    <w:rsid w:val="006E71D0"/>
    <w:rsid w:val="00746FDA"/>
    <w:rsid w:val="007C0874"/>
    <w:rsid w:val="008C0A88"/>
    <w:rsid w:val="00906332"/>
    <w:rsid w:val="0091666E"/>
    <w:rsid w:val="009B67A2"/>
    <w:rsid w:val="00A00242"/>
    <w:rsid w:val="00A3683F"/>
    <w:rsid w:val="00A54A85"/>
    <w:rsid w:val="00A71932"/>
    <w:rsid w:val="00AF2B2B"/>
    <w:rsid w:val="00AF2B3F"/>
    <w:rsid w:val="00B319FD"/>
    <w:rsid w:val="00B713D0"/>
    <w:rsid w:val="00BA5F40"/>
    <w:rsid w:val="00BA6B3E"/>
    <w:rsid w:val="00C04E2D"/>
    <w:rsid w:val="00C34CFC"/>
    <w:rsid w:val="00D34B90"/>
    <w:rsid w:val="00D50BF2"/>
    <w:rsid w:val="00DD073F"/>
    <w:rsid w:val="00E252B8"/>
    <w:rsid w:val="00F404DE"/>
    <w:rsid w:val="00FE2915"/>
    <w:rsid w:val="00FF5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482A9F-EEFC-4388-8701-69725A30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2B3F"/>
    <w:pPr>
      <w:spacing w:before="60" w:after="60" w:line="240" w:lineRule="auto"/>
      <w:jc w:val="both"/>
    </w:pPr>
    <w:rPr>
      <w:rFonts w:ascii="Times New Roman" w:hAnsi="Times New Roman" w:cs="Times New Roman"/>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0910A6"/>
    <w:pPr>
      <w:spacing w:before="0" w:after="0"/>
      <w:ind w:left="720" w:hanging="720"/>
    </w:pPr>
    <w:rPr>
      <w:sz w:val="16"/>
      <w:szCs w:val="20"/>
    </w:rPr>
  </w:style>
  <w:style w:type="character" w:customStyle="1" w:styleId="FunotentextZchn">
    <w:name w:val="Fußnotentext Zchn"/>
    <w:basedOn w:val="Absatz-Standardschriftart"/>
    <w:link w:val="Funotentext"/>
    <w:uiPriority w:val="99"/>
    <w:semiHidden/>
    <w:rsid w:val="000910A6"/>
    <w:rPr>
      <w:rFonts w:ascii="Times New Roman" w:hAnsi="Times New Roman" w:cs="Times New Roman"/>
      <w:sz w:val="16"/>
      <w:szCs w:val="20"/>
    </w:rPr>
  </w:style>
  <w:style w:type="paragraph" w:styleId="Fuzeile">
    <w:name w:val="footer"/>
    <w:basedOn w:val="Standard"/>
    <w:link w:val="FuzeileZchn"/>
    <w:uiPriority w:val="99"/>
    <w:unhideWhenUsed/>
    <w:rsid w:val="000910A6"/>
    <w:pPr>
      <w:tabs>
        <w:tab w:val="center" w:pos="4394"/>
        <w:tab w:val="right" w:pos="8787"/>
      </w:tabs>
      <w:spacing w:before="360" w:after="0"/>
      <w:jc w:val="left"/>
    </w:pPr>
  </w:style>
  <w:style w:type="character" w:customStyle="1" w:styleId="FuzeileZchn">
    <w:name w:val="Fußzeile Zchn"/>
    <w:basedOn w:val="Absatz-Standardschriftart"/>
    <w:link w:val="Fuzeile"/>
    <w:uiPriority w:val="99"/>
    <w:rsid w:val="000910A6"/>
    <w:rPr>
      <w:rFonts w:ascii="Times New Roman" w:hAnsi="Times New Roman" w:cs="Times New Roman"/>
      <w:sz w:val="21"/>
    </w:rPr>
  </w:style>
  <w:style w:type="paragraph" w:styleId="Datum">
    <w:name w:val="Date"/>
    <w:basedOn w:val="Standard"/>
    <w:next w:val="Standard"/>
    <w:link w:val="DatumZchn"/>
    <w:unhideWhenUsed/>
    <w:rsid w:val="000910A6"/>
    <w:pPr>
      <w:spacing w:before="0" w:after="0"/>
      <w:jc w:val="right"/>
    </w:pPr>
    <w:rPr>
      <w:rFonts w:ascii="Arial" w:hAnsi="Arial" w:cs="Arial"/>
      <w:sz w:val="17"/>
    </w:rPr>
  </w:style>
  <w:style w:type="character" w:customStyle="1" w:styleId="DatumZchn">
    <w:name w:val="Datum Zchn"/>
    <w:basedOn w:val="Absatz-Standardschriftart"/>
    <w:link w:val="Datum"/>
    <w:uiPriority w:val="99"/>
    <w:semiHidden/>
    <w:rsid w:val="000910A6"/>
    <w:rPr>
      <w:rFonts w:ascii="Arial" w:hAnsi="Arial" w:cs="Arial"/>
      <w:sz w:val="17"/>
    </w:rPr>
  </w:style>
  <w:style w:type="paragraph" w:customStyle="1" w:styleId="Formel">
    <w:name w:val="Formel"/>
    <w:basedOn w:val="Standard"/>
    <w:rsid w:val="000910A6"/>
    <w:pPr>
      <w:spacing w:before="240" w:after="240"/>
      <w:jc w:val="center"/>
    </w:pPr>
  </w:style>
  <w:style w:type="paragraph" w:customStyle="1" w:styleId="Grafik">
    <w:name w:val="Grafik"/>
    <w:basedOn w:val="Standard"/>
    <w:rsid w:val="000910A6"/>
    <w:pPr>
      <w:spacing w:before="240" w:after="240"/>
      <w:jc w:val="center"/>
    </w:pPr>
  </w:style>
  <w:style w:type="paragraph" w:customStyle="1" w:styleId="Text">
    <w:name w:val="Text"/>
    <w:basedOn w:val="Standard"/>
    <w:rsid w:val="000910A6"/>
  </w:style>
  <w:style w:type="paragraph" w:customStyle="1" w:styleId="TabelleTitel">
    <w:name w:val="Tabelle Titel"/>
    <w:basedOn w:val="Standard"/>
    <w:rsid w:val="000910A6"/>
    <w:pPr>
      <w:spacing w:before="240"/>
      <w:jc w:val="center"/>
    </w:pPr>
  </w:style>
  <w:style w:type="paragraph" w:customStyle="1" w:styleId="Tabelleberschrift">
    <w:name w:val="Tabelle Überschrift"/>
    <w:basedOn w:val="Standard"/>
    <w:next w:val="TabelleText"/>
    <w:rsid w:val="000910A6"/>
    <w:rPr>
      <w:b/>
      <w:sz w:val="16"/>
    </w:rPr>
  </w:style>
  <w:style w:type="paragraph" w:customStyle="1" w:styleId="TabelleText">
    <w:name w:val="Tabelle Text"/>
    <w:basedOn w:val="Standard"/>
    <w:rsid w:val="000910A6"/>
    <w:rPr>
      <w:sz w:val="16"/>
    </w:rPr>
  </w:style>
  <w:style w:type="paragraph" w:customStyle="1" w:styleId="TabelleAufzhlung">
    <w:name w:val="Tabelle Aufzählung"/>
    <w:basedOn w:val="Standard"/>
    <w:rsid w:val="000910A6"/>
    <w:pPr>
      <w:numPr>
        <w:numId w:val="7"/>
      </w:numPr>
    </w:pPr>
    <w:rPr>
      <w:sz w:val="16"/>
    </w:rPr>
  </w:style>
  <w:style w:type="paragraph" w:customStyle="1" w:styleId="TabelleListe">
    <w:name w:val="Tabelle Liste"/>
    <w:basedOn w:val="Standard"/>
    <w:rsid w:val="000910A6"/>
    <w:pPr>
      <w:numPr>
        <w:numId w:val="8"/>
      </w:numPr>
    </w:pPr>
    <w:rPr>
      <w:sz w:val="16"/>
    </w:rPr>
  </w:style>
  <w:style w:type="character" w:customStyle="1" w:styleId="Binnenverweis">
    <w:name w:val="Binnenverweis"/>
    <w:basedOn w:val="Absatz-Standardschriftart"/>
    <w:rsid w:val="000910A6"/>
    <w:rPr>
      <w:noProof/>
      <w:u w:val="none"/>
      <w:shd w:val="clear" w:color="auto" w:fill="E0E0E0"/>
    </w:rPr>
  </w:style>
  <w:style w:type="character" w:customStyle="1" w:styleId="Einzelverweisziel">
    <w:name w:val="Einzelverweisziel"/>
    <w:basedOn w:val="Absatz-Standardschriftart"/>
    <w:rsid w:val="000910A6"/>
    <w:rPr>
      <w:shd w:val="clear" w:color="auto" w:fill="F3F3F3"/>
    </w:rPr>
  </w:style>
  <w:style w:type="character" w:customStyle="1" w:styleId="Verweis">
    <w:name w:val="Verweis"/>
    <w:basedOn w:val="Absatz-Standardschriftart"/>
    <w:rsid w:val="000910A6"/>
    <w:rPr>
      <w:color w:val="000080"/>
    </w:rPr>
  </w:style>
  <w:style w:type="character" w:customStyle="1" w:styleId="VerweisBezugsstelle">
    <w:name w:val="Verweis Bezugsstelle"/>
    <w:basedOn w:val="Absatz-Standardschriftart"/>
    <w:rsid w:val="000910A6"/>
    <w:rPr>
      <w:color w:val="000080"/>
    </w:rPr>
  </w:style>
  <w:style w:type="paragraph" w:customStyle="1" w:styleId="ListeStufe1">
    <w:name w:val="Liste (Stufe 1)"/>
    <w:basedOn w:val="Standard"/>
    <w:rsid w:val="000910A6"/>
    <w:pPr>
      <w:numPr>
        <w:numId w:val="6"/>
      </w:numPr>
      <w:tabs>
        <w:tab w:val="left" w:pos="0"/>
      </w:tabs>
    </w:pPr>
  </w:style>
  <w:style w:type="paragraph" w:customStyle="1" w:styleId="ListeFolgeabsatzStufe1">
    <w:name w:val="Liste Folgeabsatz (Stufe 1)"/>
    <w:basedOn w:val="Standard"/>
    <w:rsid w:val="000910A6"/>
    <w:pPr>
      <w:numPr>
        <w:ilvl w:val="1"/>
        <w:numId w:val="6"/>
      </w:numPr>
    </w:pPr>
  </w:style>
  <w:style w:type="paragraph" w:customStyle="1" w:styleId="ListeStufe2">
    <w:name w:val="Liste (Stufe 2)"/>
    <w:basedOn w:val="Standard"/>
    <w:rsid w:val="000910A6"/>
    <w:pPr>
      <w:numPr>
        <w:ilvl w:val="2"/>
        <w:numId w:val="6"/>
      </w:numPr>
    </w:pPr>
  </w:style>
  <w:style w:type="paragraph" w:customStyle="1" w:styleId="ListeFolgeabsatzStufe2">
    <w:name w:val="Liste Folgeabsatz (Stufe 2)"/>
    <w:basedOn w:val="Standard"/>
    <w:rsid w:val="000910A6"/>
    <w:pPr>
      <w:numPr>
        <w:ilvl w:val="3"/>
        <w:numId w:val="6"/>
      </w:numPr>
    </w:pPr>
  </w:style>
  <w:style w:type="paragraph" w:customStyle="1" w:styleId="ListeStufe3">
    <w:name w:val="Liste (Stufe 3)"/>
    <w:basedOn w:val="Standard"/>
    <w:rsid w:val="000910A6"/>
    <w:pPr>
      <w:numPr>
        <w:ilvl w:val="4"/>
        <w:numId w:val="6"/>
      </w:numPr>
    </w:pPr>
  </w:style>
  <w:style w:type="paragraph" w:customStyle="1" w:styleId="ListeFolgeabsatzStufe3">
    <w:name w:val="Liste Folgeabsatz (Stufe 3)"/>
    <w:basedOn w:val="Standard"/>
    <w:rsid w:val="000910A6"/>
    <w:pPr>
      <w:numPr>
        <w:ilvl w:val="5"/>
        <w:numId w:val="6"/>
      </w:numPr>
    </w:pPr>
  </w:style>
  <w:style w:type="paragraph" w:customStyle="1" w:styleId="ListeStufe4">
    <w:name w:val="Liste (Stufe 4)"/>
    <w:basedOn w:val="Standard"/>
    <w:rsid w:val="000910A6"/>
    <w:pPr>
      <w:numPr>
        <w:ilvl w:val="6"/>
        <w:numId w:val="6"/>
      </w:numPr>
    </w:pPr>
  </w:style>
  <w:style w:type="paragraph" w:customStyle="1" w:styleId="ListeFolgeabsatzStufe4">
    <w:name w:val="Liste Folgeabsatz (Stufe 4)"/>
    <w:basedOn w:val="Standard"/>
    <w:rsid w:val="000910A6"/>
    <w:pPr>
      <w:numPr>
        <w:ilvl w:val="7"/>
        <w:numId w:val="6"/>
      </w:numPr>
    </w:pPr>
  </w:style>
  <w:style w:type="paragraph" w:customStyle="1" w:styleId="ListeStufe1manuell">
    <w:name w:val="Liste (Stufe 1) (manuell)"/>
    <w:basedOn w:val="Standard"/>
    <w:next w:val="Standard"/>
    <w:rsid w:val="000910A6"/>
    <w:pPr>
      <w:tabs>
        <w:tab w:val="left" w:pos="425"/>
      </w:tabs>
      <w:ind w:left="425" w:hanging="425"/>
    </w:pPr>
  </w:style>
  <w:style w:type="paragraph" w:customStyle="1" w:styleId="ListeStufe2manuell">
    <w:name w:val="Liste (Stufe 2) (manuell)"/>
    <w:basedOn w:val="Standard"/>
    <w:next w:val="Standard"/>
    <w:rsid w:val="000910A6"/>
    <w:pPr>
      <w:tabs>
        <w:tab w:val="left" w:pos="850"/>
      </w:tabs>
      <w:ind w:left="850" w:hanging="425"/>
    </w:pPr>
  </w:style>
  <w:style w:type="paragraph" w:customStyle="1" w:styleId="ListeStufe3manuell">
    <w:name w:val="Liste (Stufe 3) (manuell)"/>
    <w:basedOn w:val="Standard"/>
    <w:next w:val="Standard"/>
    <w:rsid w:val="000910A6"/>
    <w:pPr>
      <w:tabs>
        <w:tab w:val="left" w:pos="1276"/>
      </w:tabs>
      <w:ind w:left="1276" w:hanging="425"/>
    </w:pPr>
  </w:style>
  <w:style w:type="paragraph" w:customStyle="1" w:styleId="ListeStufe4manuell">
    <w:name w:val="Liste (Stufe 4) (manuell)"/>
    <w:basedOn w:val="Standard"/>
    <w:next w:val="Standard"/>
    <w:rsid w:val="000910A6"/>
    <w:pPr>
      <w:tabs>
        <w:tab w:val="left" w:pos="1984"/>
      </w:tabs>
      <w:ind w:left="1984" w:hanging="709"/>
    </w:pPr>
  </w:style>
  <w:style w:type="paragraph" w:customStyle="1" w:styleId="AufzhlungStufe1">
    <w:name w:val="Aufzählung (Stufe 1)"/>
    <w:basedOn w:val="Standard"/>
    <w:rsid w:val="000910A6"/>
    <w:pPr>
      <w:numPr>
        <w:numId w:val="1"/>
      </w:numPr>
      <w:tabs>
        <w:tab w:val="left" w:pos="0"/>
      </w:tabs>
    </w:pPr>
  </w:style>
  <w:style w:type="paragraph" w:customStyle="1" w:styleId="AufzhlungFolgeabsatzStufe1">
    <w:name w:val="Aufzählung Folgeabsatz (Stufe 1)"/>
    <w:basedOn w:val="Standard"/>
    <w:rsid w:val="000910A6"/>
    <w:pPr>
      <w:tabs>
        <w:tab w:val="left" w:pos="425"/>
      </w:tabs>
      <w:ind w:left="425"/>
    </w:pPr>
  </w:style>
  <w:style w:type="paragraph" w:customStyle="1" w:styleId="AufzhlungStufe2">
    <w:name w:val="Aufzählung (Stufe 2)"/>
    <w:basedOn w:val="Standard"/>
    <w:rsid w:val="000910A6"/>
    <w:pPr>
      <w:numPr>
        <w:numId w:val="2"/>
      </w:numPr>
      <w:tabs>
        <w:tab w:val="left" w:pos="425"/>
      </w:tabs>
    </w:pPr>
  </w:style>
  <w:style w:type="paragraph" w:customStyle="1" w:styleId="AufzhlungFolgeabsatzStufe2">
    <w:name w:val="Aufzählung Folgeabsatz (Stufe 2)"/>
    <w:basedOn w:val="Standard"/>
    <w:rsid w:val="000910A6"/>
    <w:pPr>
      <w:tabs>
        <w:tab w:val="left" w:pos="794"/>
      </w:tabs>
      <w:ind w:left="850"/>
    </w:pPr>
  </w:style>
  <w:style w:type="paragraph" w:customStyle="1" w:styleId="AufzhlungStufe3">
    <w:name w:val="Aufzählung (Stufe 3)"/>
    <w:basedOn w:val="Standard"/>
    <w:rsid w:val="000910A6"/>
    <w:pPr>
      <w:numPr>
        <w:numId w:val="3"/>
      </w:numPr>
      <w:tabs>
        <w:tab w:val="left" w:pos="850"/>
      </w:tabs>
    </w:pPr>
  </w:style>
  <w:style w:type="paragraph" w:customStyle="1" w:styleId="AufzhlungFolgeabsatzStufe3">
    <w:name w:val="Aufzählung Folgeabsatz (Stufe 3)"/>
    <w:basedOn w:val="Standard"/>
    <w:rsid w:val="000910A6"/>
    <w:pPr>
      <w:tabs>
        <w:tab w:val="left" w:pos="1276"/>
      </w:tabs>
      <w:ind w:left="1276"/>
    </w:pPr>
  </w:style>
  <w:style w:type="paragraph" w:customStyle="1" w:styleId="AufzhlungStufe4">
    <w:name w:val="Aufzählung (Stufe 4)"/>
    <w:basedOn w:val="Standard"/>
    <w:rsid w:val="000910A6"/>
    <w:pPr>
      <w:numPr>
        <w:numId w:val="4"/>
      </w:numPr>
      <w:tabs>
        <w:tab w:val="left" w:pos="1276"/>
      </w:tabs>
    </w:pPr>
  </w:style>
  <w:style w:type="paragraph" w:customStyle="1" w:styleId="AufzhlungFolgeabsatzStufe4">
    <w:name w:val="Aufzählung Folgeabsatz (Stufe 4)"/>
    <w:basedOn w:val="Standard"/>
    <w:rsid w:val="000910A6"/>
    <w:pPr>
      <w:tabs>
        <w:tab w:val="left" w:pos="1701"/>
      </w:tabs>
      <w:ind w:left="1701"/>
    </w:pPr>
  </w:style>
  <w:style w:type="paragraph" w:customStyle="1" w:styleId="AufzhlungStufe5">
    <w:name w:val="Aufzählung (Stufe 5)"/>
    <w:basedOn w:val="Standard"/>
    <w:rsid w:val="000910A6"/>
    <w:pPr>
      <w:numPr>
        <w:numId w:val="5"/>
      </w:numPr>
      <w:tabs>
        <w:tab w:val="left" w:pos="1701"/>
      </w:tabs>
    </w:pPr>
  </w:style>
  <w:style w:type="paragraph" w:customStyle="1" w:styleId="AufzhlungFolgeabsatzStufe5">
    <w:name w:val="Aufzählung Folgeabsatz (Stufe 5)"/>
    <w:basedOn w:val="Standard"/>
    <w:rsid w:val="000910A6"/>
    <w:pPr>
      <w:tabs>
        <w:tab w:val="left" w:pos="2126"/>
      </w:tabs>
      <w:ind w:left="2126"/>
    </w:pPr>
  </w:style>
  <w:style w:type="character" w:styleId="Funotenzeichen">
    <w:name w:val="footnote reference"/>
    <w:basedOn w:val="Absatz-Standardschriftart"/>
    <w:uiPriority w:val="99"/>
    <w:semiHidden/>
    <w:unhideWhenUsed/>
    <w:rsid w:val="000910A6"/>
    <w:rPr>
      <w:vertAlign w:val="superscript"/>
    </w:rPr>
  </w:style>
  <w:style w:type="paragraph" w:styleId="Kopfzeile">
    <w:name w:val="header"/>
    <w:basedOn w:val="Standard"/>
    <w:link w:val="KopfzeileZchn"/>
    <w:uiPriority w:val="99"/>
    <w:unhideWhenUsed/>
    <w:rsid w:val="000910A6"/>
    <w:pPr>
      <w:framePr w:w="9468" w:wrap="notBeside" w:vAnchor="page" w:hAnchor="margin" w:y="1178"/>
      <w:pBdr>
        <w:bottom w:val="single" w:sz="4" w:space="0" w:color="000000"/>
      </w:pBdr>
      <w:tabs>
        <w:tab w:val="center" w:pos="4734"/>
        <w:tab w:val="right" w:pos="9468"/>
      </w:tabs>
      <w:spacing w:before="80" w:after="80"/>
    </w:pPr>
  </w:style>
  <w:style w:type="character" w:customStyle="1" w:styleId="KopfzeileZchn">
    <w:name w:val="Kopfzeile Zchn"/>
    <w:basedOn w:val="Absatz-Standardschriftart"/>
    <w:link w:val="Kopfzeile"/>
    <w:uiPriority w:val="99"/>
    <w:rsid w:val="000910A6"/>
    <w:rPr>
      <w:rFonts w:ascii="Times New Roman" w:hAnsi="Times New Roman" w:cs="Times New Roman"/>
      <w:sz w:val="21"/>
    </w:rPr>
  </w:style>
  <w:style w:type="character" w:customStyle="1" w:styleId="Marker">
    <w:name w:val="Marker"/>
    <w:basedOn w:val="Absatz-Standardschriftart"/>
    <w:rsid w:val="000910A6"/>
    <w:rPr>
      <w:color w:val="0000FF"/>
    </w:rPr>
  </w:style>
  <w:style w:type="character" w:customStyle="1" w:styleId="Marker1">
    <w:name w:val="Marker1"/>
    <w:basedOn w:val="Absatz-Standardschriftart"/>
    <w:rsid w:val="000910A6"/>
    <w:rPr>
      <w:color w:val="008000"/>
    </w:rPr>
  </w:style>
  <w:style w:type="character" w:customStyle="1" w:styleId="Marker2">
    <w:name w:val="Marker2"/>
    <w:basedOn w:val="Absatz-Standardschriftart"/>
    <w:rsid w:val="000910A6"/>
    <w:rPr>
      <w:color w:val="FF0000"/>
    </w:rPr>
  </w:style>
  <w:style w:type="paragraph" w:customStyle="1" w:styleId="Hinweistext">
    <w:name w:val="Hinweistext"/>
    <w:basedOn w:val="Standard"/>
    <w:next w:val="Text"/>
    <w:rsid w:val="000910A6"/>
    <w:rPr>
      <w:color w:val="008000"/>
    </w:rPr>
  </w:style>
  <w:style w:type="paragraph" w:customStyle="1" w:styleId="NummerierungStufe1">
    <w:name w:val="Nummerierung (Stufe 1)"/>
    <w:basedOn w:val="Standard"/>
    <w:rsid w:val="000910A6"/>
    <w:pPr>
      <w:numPr>
        <w:ilvl w:val="3"/>
        <w:numId w:val="9"/>
      </w:numPr>
    </w:pPr>
  </w:style>
  <w:style w:type="paragraph" w:customStyle="1" w:styleId="NummerierungStufe2">
    <w:name w:val="Nummerierung (Stufe 2)"/>
    <w:basedOn w:val="Standard"/>
    <w:rsid w:val="000910A6"/>
    <w:pPr>
      <w:numPr>
        <w:ilvl w:val="4"/>
        <w:numId w:val="9"/>
      </w:numPr>
    </w:pPr>
  </w:style>
  <w:style w:type="paragraph" w:customStyle="1" w:styleId="NummerierungStufe3">
    <w:name w:val="Nummerierung (Stufe 3)"/>
    <w:basedOn w:val="Standard"/>
    <w:rsid w:val="000910A6"/>
    <w:pPr>
      <w:numPr>
        <w:ilvl w:val="5"/>
        <w:numId w:val="9"/>
      </w:numPr>
    </w:pPr>
  </w:style>
  <w:style w:type="paragraph" w:customStyle="1" w:styleId="NummerierungStufe4">
    <w:name w:val="Nummerierung (Stufe 4)"/>
    <w:basedOn w:val="Standard"/>
    <w:rsid w:val="000910A6"/>
    <w:pPr>
      <w:numPr>
        <w:ilvl w:val="6"/>
        <w:numId w:val="9"/>
      </w:numPr>
    </w:pPr>
  </w:style>
  <w:style w:type="paragraph" w:customStyle="1" w:styleId="NummerierungFolgeabsatzStufe1">
    <w:name w:val="Nummerierung Folgeabsatz (Stufe 1)"/>
    <w:basedOn w:val="Standard"/>
    <w:rsid w:val="000910A6"/>
    <w:pPr>
      <w:tabs>
        <w:tab w:val="left" w:pos="425"/>
      </w:tabs>
      <w:ind w:left="425"/>
    </w:pPr>
  </w:style>
  <w:style w:type="paragraph" w:customStyle="1" w:styleId="NummerierungFolgeabsatzStufe2">
    <w:name w:val="Nummerierung Folgeabsatz (Stufe 2)"/>
    <w:basedOn w:val="Standard"/>
    <w:rsid w:val="000910A6"/>
    <w:pPr>
      <w:tabs>
        <w:tab w:val="left" w:pos="850"/>
      </w:tabs>
      <w:ind w:left="850"/>
    </w:pPr>
  </w:style>
  <w:style w:type="paragraph" w:customStyle="1" w:styleId="NummerierungFolgeabsatzStufe3">
    <w:name w:val="Nummerierung Folgeabsatz (Stufe 3)"/>
    <w:basedOn w:val="Standard"/>
    <w:rsid w:val="000910A6"/>
    <w:pPr>
      <w:tabs>
        <w:tab w:val="left" w:pos="1276"/>
      </w:tabs>
      <w:ind w:left="1276"/>
    </w:pPr>
  </w:style>
  <w:style w:type="paragraph" w:customStyle="1" w:styleId="NummerierungFolgeabsatzStufe4">
    <w:name w:val="Nummerierung Folgeabsatz (Stufe 4)"/>
    <w:basedOn w:val="Standard"/>
    <w:rsid w:val="000910A6"/>
    <w:pPr>
      <w:tabs>
        <w:tab w:val="left" w:pos="1984"/>
      </w:tabs>
      <w:ind w:left="1984"/>
    </w:pPr>
  </w:style>
  <w:style w:type="paragraph" w:customStyle="1" w:styleId="NummerierungStufe1manuell">
    <w:name w:val="Nummerierung (Stufe 1) (manuell)"/>
    <w:basedOn w:val="Standard"/>
    <w:next w:val="Standard"/>
    <w:rsid w:val="000910A6"/>
    <w:pPr>
      <w:tabs>
        <w:tab w:val="left" w:pos="425"/>
      </w:tabs>
      <w:ind w:left="425" w:hanging="425"/>
    </w:pPr>
  </w:style>
  <w:style w:type="paragraph" w:customStyle="1" w:styleId="NummerierungStufe2manuell">
    <w:name w:val="Nummerierung (Stufe 2) (manuell)"/>
    <w:basedOn w:val="Standard"/>
    <w:next w:val="Standard"/>
    <w:rsid w:val="000910A6"/>
    <w:pPr>
      <w:tabs>
        <w:tab w:val="left" w:pos="850"/>
      </w:tabs>
      <w:ind w:left="850" w:hanging="425"/>
    </w:pPr>
  </w:style>
  <w:style w:type="paragraph" w:customStyle="1" w:styleId="NummerierungStufe3manuell">
    <w:name w:val="Nummerierung (Stufe 3) (manuell)"/>
    <w:basedOn w:val="Standard"/>
    <w:next w:val="Standard"/>
    <w:rsid w:val="000910A6"/>
    <w:pPr>
      <w:tabs>
        <w:tab w:val="left" w:pos="1276"/>
      </w:tabs>
      <w:ind w:left="1276" w:hanging="425"/>
    </w:pPr>
  </w:style>
  <w:style w:type="paragraph" w:customStyle="1" w:styleId="NummerierungStufe4manuell">
    <w:name w:val="Nummerierung (Stufe 4) (manuell)"/>
    <w:basedOn w:val="Standard"/>
    <w:next w:val="Standard"/>
    <w:rsid w:val="000910A6"/>
    <w:pPr>
      <w:tabs>
        <w:tab w:val="left" w:pos="1984"/>
      </w:tabs>
      <w:ind w:left="1984" w:hanging="709"/>
    </w:pPr>
  </w:style>
  <w:style w:type="paragraph" w:customStyle="1" w:styleId="AnfrageTitel">
    <w:name w:val="Anfrage Titel"/>
    <w:basedOn w:val="Standard"/>
    <w:next w:val="Text"/>
    <w:rsid w:val="000910A6"/>
    <w:pPr>
      <w:spacing w:before="752" w:after="0" w:line="300" w:lineRule="exact"/>
      <w:ind w:right="-2665"/>
    </w:pPr>
    <w:rPr>
      <w:rFonts w:ascii="Arial" w:hAnsi="Arial" w:cs="Arial"/>
      <w:b/>
      <w:sz w:val="24"/>
    </w:rPr>
  </w:style>
  <w:style w:type="paragraph" w:customStyle="1" w:styleId="Eingangsformel">
    <w:name w:val="Eingangsformel"/>
    <w:basedOn w:val="Standard"/>
    <w:next w:val="NummerierungStufe1"/>
    <w:rsid w:val="000910A6"/>
    <w:pPr>
      <w:spacing w:before="776" w:after="0"/>
    </w:pPr>
  </w:style>
  <w:style w:type="paragraph" w:customStyle="1" w:styleId="FragenkomplexTitel">
    <w:name w:val="Fragenkomplex Titel"/>
    <w:basedOn w:val="Standard"/>
    <w:next w:val="NummerierungStufe1"/>
    <w:rsid w:val="000910A6"/>
    <w:pPr>
      <w:keepNext/>
      <w:numPr>
        <w:numId w:val="10"/>
      </w:numPr>
      <w:spacing w:before="240" w:after="240"/>
    </w:pPr>
  </w:style>
  <w:style w:type="paragraph" w:customStyle="1" w:styleId="FragenkomplexUntertitel">
    <w:name w:val="Fragenkomplex Untertitel"/>
    <w:basedOn w:val="Standard"/>
    <w:next w:val="NummerierungStufe1"/>
    <w:rsid w:val="000910A6"/>
    <w:pPr>
      <w:keepNext/>
      <w:numPr>
        <w:ilvl w:val="1"/>
        <w:numId w:val="10"/>
      </w:numPr>
      <w:spacing w:after="240"/>
    </w:pPr>
  </w:style>
  <w:style w:type="paragraph" w:customStyle="1" w:styleId="Initiant">
    <w:name w:val="Initiant"/>
    <w:basedOn w:val="Standard"/>
    <w:rsid w:val="000910A6"/>
    <w:pPr>
      <w:spacing w:before="0" w:after="0" w:line="300" w:lineRule="exact"/>
      <w:ind w:right="-2665"/>
    </w:pPr>
    <w:rPr>
      <w:rFonts w:ascii="Arial" w:hAnsi="Arial" w:cs="Arial"/>
      <w:b/>
      <w:sz w:val="24"/>
    </w:rPr>
  </w:style>
  <w:style w:type="paragraph" w:customStyle="1" w:styleId="AnfrageBezeichnung">
    <w:name w:val="Anfrage Bezeichnung"/>
    <w:basedOn w:val="Standard"/>
    <w:next w:val="Initiant"/>
    <w:rsid w:val="000910A6"/>
    <w:pPr>
      <w:spacing w:before="1314" w:after="111"/>
      <w:ind w:right="-2665"/>
    </w:pPr>
    <w:rPr>
      <w:rFonts w:ascii="Arial" w:hAnsi="Arial" w:cs="Arial"/>
      <w:b/>
      <w:sz w:val="33"/>
    </w:rPr>
  </w:style>
  <w:style w:type="paragraph" w:customStyle="1" w:styleId="OrtDatum">
    <w:name w:val="Ort/Datum"/>
    <w:basedOn w:val="Standard"/>
    <w:next w:val="Unterzeichner"/>
    <w:rsid w:val="000910A6"/>
    <w:pPr>
      <w:spacing w:before="410" w:after="244"/>
    </w:pPr>
  </w:style>
  <w:style w:type="paragraph" w:customStyle="1" w:styleId="Unterzeichner">
    <w:name w:val="Unterzeichner"/>
    <w:basedOn w:val="Standard"/>
    <w:rsid w:val="000910A6"/>
    <w:pPr>
      <w:spacing w:before="0" w:after="0"/>
    </w:pPr>
    <w:rPr>
      <w:b/>
    </w:rPr>
  </w:style>
  <w:style w:type="paragraph" w:customStyle="1" w:styleId="DeutscherBundestag">
    <w:name w:val="Deutscher Bundestag"/>
    <w:basedOn w:val="Standard"/>
    <w:rsid w:val="000910A6"/>
    <w:pPr>
      <w:spacing w:before="0" w:after="0"/>
    </w:pPr>
    <w:rPr>
      <w:rFonts w:ascii="Arial" w:hAnsi="Arial" w:cs="Arial"/>
      <w:b/>
      <w:sz w:val="33"/>
    </w:rPr>
  </w:style>
  <w:style w:type="paragraph" w:customStyle="1" w:styleId="Drucksachennummer">
    <w:name w:val="Drucksachennummer"/>
    <w:basedOn w:val="Standard"/>
    <w:rsid w:val="000910A6"/>
    <w:pPr>
      <w:spacing w:before="0" w:after="0"/>
      <w:jc w:val="right"/>
    </w:pPr>
    <w:rPr>
      <w:rFonts w:ascii="Arial" w:hAnsi="Arial" w:cs="Arial"/>
      <w:b/>
      <w:sz w:val="24"/>
    </w:rPr>
  </w:style>
  <w:style w:type="paragraph" w:customStyle="1" w:styleId="Wahlperiode">
    <w:name w:val="Wahlperiode"/>
    <w:basedOn w:val="Standard"/>
    <w:rsid w:val="000910A6"/>
    <w:pPr>
      <w:spacing w:before="0" w:after="0"/>
    </w:pPr>
    <w:rPr>
      <w:rFonts w:ascii="Arial" w:hAnsi="Arial" w:cs="Arial"/>
      <w:b/>
      <w:sz w:val="24"/>
    </w:rPr>
  </w:style>
  <w:style w:type="paragraph" w:styleId="Listenabsatz">
    <w:name w:val="List Paragraph"/>
    <w:basedOn w:val="Standard"/>
    <w:uiPriority w:val="34"/>
    <w:qFormat/>
    <w:rsid w:val="006E7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309605">
      <w:bodyDiv w:val="1"/>
      <w:marLeft w:val="0"/>
      <w:marRight w:val="0"/>
      <w:marTop w:val="0"/>
      <w:marBottom w:val="0"/>
      <w:divBdr>
        <w:top w:val="none" w:sz="0" w:space="0" w:color="auto"/>
        <w:left w:val="none" w:sz="0" w:space="0" w:color="auto"/>
        <w:bottom w:val="none" w:sz="0" w:space="0" w:color="auto"/>
        <w:right w:val="none" w:sz="0" w:space="0" w:color="auto"/>
      </w:divBdr>
    </w:div>
    <w:div w:id="878392815">
      <w:bodyDiv w:val="1"/>
      <w:marLeft w:val="0"/>
      <w:marRight w:val="0"/>
      <w:marTop w:val="0"/>
      <w:marBottom w:val="0"/>
      <w:divBdr>
        <w:top w:val="none" w:sz="0" w:space="0" w:color="auto"/>
        <w:left w:val="none" w:sz="0" w:space="0" w:color="auto"/>
        <w:bottom w:val="none" w:sz="0" w:space="0" w:color="auto"/>
        <w:right w:val="none" w:sz="0" w:space="0" w:color="auto"/>
      </w:divBdr>
    </w:div>
    <w:div w:id="1136023381">
      <w:bodyDiv w:val="1"/>
      <w:marLeft w:val="0"/>
      <w:marRight w:val="0"/>
      <w:marTop w:val="0"/>
      <w:marBottom w:val="0"/>
      <w:divBdr>
        <w:top w:val="none" w:sz="0" w:space="0" w:color="auto"/>
        <w:left w:val="none" w:sz="0" w:space="0" w:color="auto"/>
        <w:bottom w:val="none" w:sz="0" w:space="0" w:color="auto"/>
        <w:right w:val="none" w:sz="0" w:space="0" w:color="auto"/>
      </w:divBdr>
    </w:div>
    <w:div w:id="1453086549">
      <w:bodyDiv w:val="1"/>
      <w:marLeft w:val="0"/>
      <w:marRight w:val="0"/>
      <w:marTop w:val="0"/>
      <w:marBottom w:val="0"/>
      <w:divBdr>
        <w:top w:val="none" w:sz="0" w:space="0" w:color="auto"/>
        <w:left w:val="none" w:sz="0" w:space="0" w:color="auto"/>
        <w:bottom w:val="none" w:sz="0" w:space="0" w:color="auto"/>
        <w:right w:val="none" w:sz="0" w:space="0" w:color="auto"/>
      </w:divBdr>
    </w:div>
    <w:div w:id="1831209696">
      <w:bodyDiv w:val="1"/>
      <w:marLeft w:val="0"/>
      <w:marRight w:val="0"/>
      <w:marTop w:val="0"/>
      <w:marBottom w:val="0"/>
      <w:divBdr>
        <w:top w:val="none" w:sz="0" w:space="0" w:color="auto"/>
        <w:left w:val="none" w:sz="0" w:space="0" w:color="auto"/>
        <w:bottom w:val="none" w:sz="0" w:space="0" w:color="auto"/>
        <w:right w:val="none" w:sz="0" w:space="0" w:color="auto"/>
      </w:divBdr>
    </w:div>
    <w:div w:id="208510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Norm\Templates\ANFRAGE.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4D027-2E72-4CA0-B276-4014D94FD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ANFRAGE.dotm</Template>
  <TotalTime>0</TotalTime>
  <Pages>2</Pages>
  <Words>664</Words>
  <Characters>4188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Formatvorlage Kleine Anfrage</vt:lpstr>
    </vt:vector>
  </TitlesOfParts>
  <Company/>
  <LinksUpToDate>false</LinksUpToDate>
  <CharactersWithSpaces>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Formatvorlage Kleine Anfrage</dc:title>
  <dc:subject/>
  <dc:creator>Mai Ulrich PD1</dc:creator>
  <cp:keywords/>
  <dc:description/>
  <cp:lastModifiedBy>von Bandemer Angela (AK I - Koordinationsbüro/SB)</cp:lastModifiedBy>
  <cp:revision>4</cp:revision>
  <dcterms:created xsi:type="dcterms:W3CDTF">2017-06-26T11:36:00Z</dcterms:created>
  <dcterms:modified xsi:type="dcterms:W3CDTF">2017-06-27T14:55:00Z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tegorie">
    <vt:lpwstr>BT/ANFRAGE/KLEIN</vt:lpwstr>
  </property>
  <property fmtid="{D5CDD505-2E9C-101B-9397-08002B2CF9AE}" pid="3" name="Classification">
    <vt:lpwstr> </vt:lpwstr>
  </property>
  <property fmtid="{D5CDD505-2E9C-101B-9397-08002B2CF9AE}" pid="4" name="Version">
    <vt:lpwstr>3.11.0.0</vt:lpwstr>
  </property>
  <property fmtid="{D5CDD505-2E9C-101B-9397-08002B2CF9AE}" pid="5" name="Created using">
    <vt:lpwstr>LW 5.4, Build 20140905</vt:lpwstr>
  </property>
  <property fmtid="{D5CDD505-2E9C-101B-9397-08002B2CF9AE}" pid="6" name="Last edited using">
    <vt:lpwstr>LW 5.4, Build 20140905</vt:lpwstr>
  </property>
  <property fmtid="{D5CDD505-2E9C-101B-9397-08002B2CF9AE}" pid="7" name="eNorm-Version Erstellung">
    <vt:lpwstr>3.11.3, Bundestag</vt:lpwstr>
  </property>
  <property fmtid="{D5CDD505-2E9C-101B-9397-08002B2CF9AE}" pid="8" name="eNorm-Version letzte Bearbeitung">
    <vt:lpwstr>3.11.3, Bundestag</vt:lpwstr>
  </property>
</Properties>
</file>